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1E3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498C5E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ascii="方正小标宋简体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方正小标宋简体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方正小标宋简体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山东</w:t>
      </w:r>
      <w:r>
        <w:rPr>
          <w:rFonts w:hint="eastAsia" w:ascii="方正小标宋简体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省科技型中小企业创新能力提升工程</w:t>
      </w:r>
      <w:r>
        <w:rPr>
          <w:rFonts w:hint="eastAsia" w:ascii="方正小标宋简体" w:hAnsi="Times New Roman" w:eastAsia="方正小标宋简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财政直补类</w:t>
      </w:r>
      <w:r>
        <w:rPr>
          <w:rFonts w:hint="eastAsia" w:ascii="方正小标宋简体" w:hAnsi="Times New Roman" w:eastAsia="方正小标宋简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小标宋简体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项目推荐汇总表</w:t>
      </w:r>
    </w:p>
    <w:p w14:paraId="14833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主管部门（盖章）：                  主管部门联系人：  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联系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电话：</w:t>
      </w:r>
    </w:p>
    <w:tbl>
      <w:tblPr>
        <w:tblStyle w:val="3"/>
        <w:tblW w:w="559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527"/>
        <w:gridCol w:w="527"/>
        <w:gridCol w:w="573"/>
        <w:gridCol w:w="549"/>
        <w:gridCol w:w="711"/>
        <w:gridCol w:w="711"/>
        <w:gridCol w:w="711"/>
        <w:gridCol w:w="711"/>
        <w:gridCol w:w="668"/>
        <w:gridCol w:w="695"/>
        <w:gridCol w:w="731"/>
        <w:gridCol w:w="1205"/>
        <w:gridCol w:w="794"/>
      </w:tblGrid>
      <w:tr w14:paraId="7AA42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F6B7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28F0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2127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B224D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35AB7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合作</w:t>
            </w:r>
          </w:p>
          <w:p w14:paraId="7BBD097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0F10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企业拥有Ⅰ类知识产权数量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FF7F4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2024年销售收入（万元）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C58A1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2024年研发投入（万元）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066D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近三年平均研发投入金额（万元）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478D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近三年平均研发投入强度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83F2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近三年营收复合增长率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7BBA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负债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率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A66D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是否符合“绿色门槛”、科研诚信、社会信用等要求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BD1C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市级立项支持额度（万元）</w:t>
            </w:r>
          </w:p>
        </w:tc>
      </w:tr>
      <w:tr w14:paraId="06E42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0D8B3"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AB2D5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3A80A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1526DB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6DF6EF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41EAE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D9E4F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747D2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0DEEE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E72A3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269A4B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2EC8BD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84D75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396DD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750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413B9"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2EE55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16DBA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8C8904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3C05E0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8F8CE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43091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79BD2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135CC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42350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21D6D2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23095A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37245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E28A4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8E1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350E8"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149DA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8242C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962063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707DB0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9A6C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0FAF8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31B5D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2AA9A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CABFB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89B23B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10D7098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71CEC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80E8C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13E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AEC37"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0D918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D2B5D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87FF08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BA9B35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065C7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DB564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D82F4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AAEFE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79F82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1D6D27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F7081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76943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0F3C1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FEA70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9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2025-04-21T07:16:17Z</dcterms:created>
  <dc:creator>Administrator</dc:creator>
  <cp:lastModifiedBy>Administrator</cp:lastModifiedBy>
  <dcterms:modified xsi:type="dcterms:W3CDTF">2025-04-21T07:16:25Z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eyJoZGlkIjoiZWIyNGJiYTFhMDQzZmRlZjcyN2YxMTNlMjEyYjlkZDUifQ==</vt:lpwstr>
  </property>
  <property fmtid="{D5CDD505-2E9C-101B-9397-08002B2CF9AE}" pid="4" name="ICV">
    <vt:lpwstr>BA3BEA5C914143ECA4459E4C072B467C_12</vt:lpwstr>
  </property>
</Properties>
</file>